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6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312"/>
        <w:gridCol w:w="3971"/>
        <w:gridCol w:w="1042"/>
        <w:gridCol w:w="1144"/>
        <w:gridCol w:w="1632"/>
        <w:gridCol w:w="1918"/>
        <w:gridCol w:w="1414"/>
        <w:gridCol w:w="1455"/>
      </w:tblGrid>
      <w:tr w14:paraId="232C4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AC7FE">
            <w:pPr>
              <w:spacing w:line="560" w:lineRule="exact"/>
              <w:jc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auto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auto"/>
                <w:spacing w:val="-11"/>
                <w:kern w:val="0"/>
                <w:sz w:val="40"/>
                <w:szCs w:val="40"/>
                <w:u w:val="none"/>
                <w:lang w:val="en-US" w:eastAsia="zh-CN" w:bidi="ar"/>
              </w:rPr>
              <w:t>2025年中央级国家电影事业发展专项资金补助地方资金“其他因素分配金额”</w:t>
            </w:r>
            <w:r>
              <w:rPr>
                <w:rFonts w:hint="eastAsia" w:ascii="方正小标宋_GBK" w:eastAsia="方正小标宋_GBK"/>
                <w:color w:val="000000" w:themeColor="text1"/>
                <w:spacing w:val="-11"/>
                <w:w w:val="95"/>
                <w:sz w:val="44"/>
                <w:szCs w:val="4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分配表</w:t>
            </w:r>
          </w:p>
        </w:tc>
      </w:tr>
      <w:tr w14:paraId="25BC0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38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30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影院编号</w:t>
            </w:r>
          </w:p>
        </w:tc>
        <w:tc>
          <w:tcPr>
            <w:tcW w:w="39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43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影院名称</w:t>
            </w:r>
          </w:p>
        </w:tc>
        <w:tc>
          <w:tcPr>
            <w:tcW w:w="2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49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资助影院安装先进</w:t>
            </w:r>
          </w:p>
          <w:p w14:paraId="33EC6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技术设备</w:t>
            </w:r>
          </w:p>
        </w:tc>
        <w:tc>
          <w:tcPr>
            <w:tcW w:w="49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0D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奖励影院加入“人民院线”“艺术影片放映</w:t>
            </w:r>
          </w:p>
          <w:p w14:paraId="58D9D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联盟”放映推荐影片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EC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总金额</w:t>
            </w:r>
          </w:p>
          <w:p w14:paraId="2B217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</w:tr>
      <w:tr w14:paraId="651EF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16D42"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35B6A"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9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6D6C5"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ED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采购</w:t>
            </w:r>
          </w:p>
          <w:p w14:paraId="3D988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  <w:p w14:paraId="4CB92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pacing w:val="-17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14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E923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资助</w:t>
            </w:r>
          </w:p>
          <w:p w14:paraId="7F16C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  <w:p w14:paraId="70211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D3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lang w:val="en-US" w:eastAsia="zh-CN" w:bidi="ar"/>
              </w:rPr>
              <w:t>加入“</w:t>
            </w:r>
            <w:r>
              <w:rPr>
                <w:rStyle w:val="6"/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lang w:val="en-US" w:eastAsia="zh-CN" w:bidi="ar"/>
              </w:rPr>
              <w:t>人民院线</w:t>
            </w:r>
            <w:r>
              <w:rPr>
                <w:rStyle w:val="5"/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lang w:val="en-US" w:eastAsia="zh-CN" w:bidi="ar"/>
              </w:rPr>
              <w:t>”放映推荐影片场次（场）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43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lang w:val="en-US" w:eastAsia="zh-CN" w:bidi="ar"/>
              </w:rPr>
              <w:t>加入“</w:t>
            </w:r>
            <w:r>
              <w:rPr>
                <w:rStyle w:val="6"/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lang w:val="en-US" w:eastAsia="zh-CN" w:bidi="ar"/>
              </w:rPr>
              <w:t>艺术影片放映联盟</w:t>
            </w:r>
            <w:r>
              <w:rPr>
                <w:rStyle w:val="5"/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lang w:val="en-US" w:eastAsia="zh-CN" w:bidi="ar"/>
              </w:rPr>
              <w:t>”放映推荐影片场次（场）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F5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奖励金额</w:t>
            </w:r>
          </w:p>
          <w:p w14:paraId="46794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2A768"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22006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33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42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34131501</w:t>
            </w: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30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霍邱广源影院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F7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6B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1.05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F0BF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A0D7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92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1.05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19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1.05</w:t>
            </w:r>
          </w:p>
        </w:tc>
      </w:tr>
      <w:tr w14:paraId="3EA02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A2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1B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34131901</w:t>
            </w: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72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华夏国际影城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1B3A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7A30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93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34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44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0.36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8D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0.36</w:t>
            </w:r>
          </w:p>
        </w:tc>
      </w:tr>
      <w:tr w14:paraId="5F88A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6A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A5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34131401</w:t>
            </w: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EA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中影名门国际影城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0842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8592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FF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96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24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0.36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5A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0.36</w:t>
            </w:r>
          </w:p>
        </w:tc>
      </w:tr>
      <w:tr w14:paraId="069EA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D9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65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34132201</w:t>
            </w: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9C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中影大上海国际影城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6DA6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3C83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F0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FD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6E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0.34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ED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0.34</w:t>
            </w:r>
          </w:p>
        </w:tc>
      </w:tr>
      <w:tr w14:paraId="1B9AB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D1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05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34133401</w:t>
            </w: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A6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合肥万达国际电影城有限公司</w:t>
            </w:r>
          </w:p>
          <w:p w14:paraId="097BB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六安舒城万达广场店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77E5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4177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C869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63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6E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E6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79F3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80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7D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34132401</w:t>
            </w: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8B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六安万达广场店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45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6.9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49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0.8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E0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BF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8C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1.63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75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2.43</w:t>
            </w:r>
          </w:p>
        </w:tc>
      </w:tr>
      <w:tr w14:paraId="66B1A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ED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94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34133801</w:t>
            </w: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7C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六安浙东国际影城（六安大市场店）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8E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107.3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EF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12.47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8AD3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0CDF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4B9E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2B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12.47</w:t>
            </w:r>
          </w:p>
        </w:tc>
      </w:tr>
      <w:tr w14:paraId="4B7F0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F8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7A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34134001</w:t>
            </w: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A0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安徽省六安市金安区横店电影城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73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9F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10.34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7EF3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6A27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8A6E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AE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10.34</w:t>
            </w:r>
          </w:p>
        </w:tc>
      </w:tr>
      <w:tr w14:paraId="420D2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88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FE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34132101</w:t>
            </w: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AD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中环中影国际影城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829F4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39F8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2A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14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4F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89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0.4</w:t>
            </w:r>
          </w:p>
        </w:tc>
      </w:tr>
      <w:tr w14:paraId="1A50E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88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F8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34133701</w:t>
            </w: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3B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六安万达影城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新都会广场店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3FA8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8BC6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736C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31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3F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3.23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18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3.23</w:t>
            </w:r>
          </w:p>
        </w:tc>
      </w:tr>
      <w:tr w14:paraId="0A69D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B0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3E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34133301</w:t>
            </w: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31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六安星轶 STARX 影城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27C3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9CE3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AFFA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9E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57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0.46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B4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0.46</w:t>
            </w:r>
          </w:p>
        </w:tc>
      </w:tr>
      <w:tr w14:paraId="12447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78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07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34131601</w:t>
            </w: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09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六安恒大嘉凯影城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03A5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CF92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D2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E6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AE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4B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</w:tr>
      <w:tr w14:paraId="2445F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83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13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34132001</w:t>
            </w: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23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亿众橙天国际影城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F900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25A0B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F5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0D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C9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E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</w:tr>
      <w:tr w14:paraId="0BE7C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314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8B4DA"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合计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AF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</w:tr>
    </w:tbl>
    <w:p w14:paraId="19C3CBFF">
      <w:pPr>
        <w:pStyle w:val="2"/>
        <w:tabs>
          <w:tab w:val="left" w:pos="1139"/>
        </w:tabs>
        <w:rPr>
          <w:rFonts w:hint="eastAsia" w:eastAsia="宋体"/>
          <w:color w:val="auto"/>
          <w:lang w:eastAsia="zh-CN"/>
        </w:rPr>
      </w:pPr>
      <w:r>
        <w:rPr>
          <w:rFonts w:hint="eastAsia"/>
          <w:color w:val="auto"/>
          <w:lang w:eastAsia="zh-CN"/>
        </w:rPr>
        <w:tab/>
      </w:r>
    </w:p>
    <w:p w14:paraId="5689B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1134" w:right="1440" w:bottom="811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1Y2EwZDRjNTllMGJlY2JmMTYxYThmOGI5YWEyNWEifQ=="/>
  </w:docVars>
  <w:rsids>
    <w:rsidRoot w:val="5488105A"/>
    <w:rsid w:val="0B3A00B6"/>
    <w:rsid w:val="115876D4"/>
    <w:rsid w:val="13BF31B2"/>
    <w:rsid w:val="1D1075D0"/>
    <w:rsid w:val="27FB1786"/>
    <w:rsid w:val="2E141EF5"/>
    <w:rsid w:val="4712301E"/>
    <w:rsid w:val="5488105A"/>
    <w:rsid w:val="5BDE751B"/>
    <w:rsid w:val="5DDE1C41"/>
    <w:rsid w:val="672B35E6"/>
    <w:rsid w:val="6E700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semiHidden/>
    <w:unhideWhenUsed/>
    <w:qFormat/>
    <w:uiPriority w:val="99"/>
    <w:pPr>
      <w:ind w:left="420" w:leftChars="200"/>
    </w:pPr>
  </w:style>
  <w:style w:type="character" w:customStyle="1" w:styleId="5">
    <w:name w:val="font131"/>
    <w:basedOn w:val="4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6">
    <w:name w:val="font161"/>
    <w:basedOn w:val="4"/>
    <w:qFormat/>
    <w:uiPriority w:val="0"/>
    <w:rPr>
      <w:rFonts w:hint="eastAsia" w:ascii="黑体" w:hAnsi="宋体" w:eastAsia="黑体" w:cs="黑体"/>
      <w:b/>
      <w:bCs/>
      <w:color w:val="000000"/>
      <w:sz w:val="24"/>
      <w:szCs w:val="24"/>
      <w:u w:val="none"/>
    </w:rPr>
  </w:style>
  <w:style w:type="character" w:customStyle="1" w:styleId="7">
    <w:name w:val="font112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121"/>
    <w:basedOn w:val="4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361</Words>
  <Characters>565</Characters>
  <Lines>0</Lines>
  <Paragraphs>0</Paragraphs>
  <TotalTime>20</TotalTime>
  <ScaleCrop>false</ScaleCrop>
  <LinksUpToDate>false</LinksUpToDate>
  <CharactersWithSpaces>568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2025-11-04T08:31:00Z</dcterms:created>
  <dc:creator>RQ</dc:creator>
  <cp:lastModifiedBy>RQ</cp:lastModifiedBy>
  <cp:lastPrinted>2025-11-04T08:53:00Z</cp:lastPrinted>
  <dcterms:modified xsi:type="dcterms:W3CDTF">2025-11-04T09:17:33Z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0EDC54EE9FFD41F18AC036185FF9A712_13</vt:lpwstr>
  </property>
  <property fmtid="{D5CDD505-2E9C-101B-9397-08002B2CF9AE}" pid="4" name="KSOTemplateDocerSaveRecord">
    <vt:lpwstr>eyJoZGlkIjoiZDc1N2UxODk0YjVhYWIwOTZkM2E3ZTZmNGNmNzRhMDAiLCJ1c2VySWQiOiI1ODI4NDIxMzQifQ==</vt:lpwstr>
  </property>
</Properties>
</file>